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  <w:t>TRƯỜNG TIỂU HỌC TRƯƠNG CÔNG ĐỊNH</w:t>
      </w: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  <w:t>CHƯƠNG TRÌNH HỖ TRỢ HỌC SINH</w:t>
      </w: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  <w:t>ÔN TẬP TẠI NHÀ</w:t>
      </w: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  <w:t>PHÂN MÔN: CHÍNH TẢ</w:t>
      </w: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32"/>
          <w:szCs w:val="32"/>
          <w:lang w:val="en-US"/>
        </w:rPr>
        <w:t>Khối 2 - TUẦN 25</w:t>
      </w: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i/>
          <w:i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 xml:space="preserve">* Nghe - viết chính xác 3 khổ thơ đầu </w:t>
      </w:r>
      <w:bookmarkStart w:id="0" w:name="_GoBack"/>
      <w:bookmarkEnd w:id="0"/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>bài “ Bé nhìn biển ” SGK Tiếng Việt 2 tập 2 trang 66.</w:t>
      </w:r>
    </w:p>
    <w:tbl>
      <w:tblPr>
        <w:tblStyle w:val="9"/>
        <w:tblW w:w="9309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47" w:type="dxa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</w:tbl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?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- Mỗi dòng thơ có mấy tiếng 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 - Nên bắt đầu viết mỗi dòng thơ từ ô nào trong vở ?</w:t>
      </w: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27" w:hRule="atLeast"/>
        </w:trPr>
        <w:tc>
          <w:tcPr>
            <w:tcW w:w="9899" w:type="dxa"/>
            <w:noWrap w:val="0"/>
            <w:vAlign w:val="top"/>
          </w:tcPr>
          <w:p>
            <w:pPr>
              <w:widowControl w:val="0"/>
              <w:spacing w:line="324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BÀI TẬP THỰC HÀNH</w:t>
            </w:r>
          </w:p>
          <w:p>
            <w:pPr>
              <w:widowControl w:val="0"/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1.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Điền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tr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vào chỗ trống cho phù hợp: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82"/>
              </w:tabs>
              <w:spacing w:line="324" w:lineRule="auto"/>
              <w:ind w:left="482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chăm …...ú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.................ú ẩn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82"/>
              </w:tabs>
              <w:spacing w:line="324" w:lineRule="auto"/>
              <w:ind w:left="482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......uyền tin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bóng .......uyền</w:t>
            </w:r>
          </w:p>
          <w:p>
            <w:pPr>
              <w:widowControl w:val="0"/>
              <w:tabs>
                <w:tab w:val="left" w:pos="482"/>
              </w:tabs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c) bàn ........ân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...........ân trọng</w:t>
            </w:r>
          </w:p>
          <w:p>
            <w:pPr>
              <w:widowControl w:val="0"/>
              <w:tabs>
                <w:tab w:val="left" w:pos="482"/>
              </w:tabs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d) .....úng đích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............úng bạn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02" w:hRule="atLeast"/>
        </w:trPr>
        <w:tc>
          <w:tcPr>
            <w:tcW w:w="9899" w:type="dxa"/>
            <w:noWrap w:val="0"/>
            <w:vAlign w:val="top"/>
          </w:tcPr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2.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Đặt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dấu hỏi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dấu ngã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vào chữ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in đậm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: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Mặc nắng mưa gió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bao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Cây súng chú chắc tay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Quân thù mà ló mặt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Biên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lớn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se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vùi thây.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Em mong ngày khôn lớn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Se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vượt sóng ra khơi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Cung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cầm chắc tay súng</w:t>
            </w:r>
          </w:p>
          <w:p>
            <w:pPr>
              <w:pStyle w:val="13"/>
              <w:spacing w:before="0" w:line="324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Giư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lấy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biên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lấy trời.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8" w:hRule="atLeast"/>
        </w:trPr>
        <w:tc>
          <w:tcPr>
            <w:tcW w:w="9899" w:type="dxa"/>
            <w:noWrap w:val="0"/>
            <w:vAlign w:val="top"/>
          </w:tcPr>
          <w:p>
            <w:pPr>
              <w:widowControl w:val="0"/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3.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Chọn từ trong ngoặc để điền vào chỗ trống :</w:t>
            </w:r>
          </w:p>
          <w:p>
            <w:pPr>
              <w:widowControl w:val="0"/>
              <w:tabs>
                <w:tab w:val="left" w:pos="507"/>
                <w:tab w:val="left" w:pos="1764"/>
                <w:tab w:val="left" w:pos="2811"/>
                <w:tab w:val="left" w:pos="3838"/>
              </w:tabs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... chóng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... cây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... sách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nước...</w:t>
            </w:r>
          </w:p>
          <w:p>
            <w:pPr>
              <w:widowControl w:val="0"/>
              <w:spacing w:line="324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chồng, trong, chong, trồng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</w:tc>
      </w:tr>
    </w:tbl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p>
      <w:pPr>
        <w:tabs>
          <w:tab w:val="left" w:pos="1020"/>
        </w:tabs>
        <w:jc w:val="center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  <w:t>Đáp án tham khảo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Nghe- viết bài Bé nhìn biển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Nghỉ hè với bố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Bé ra biển chơi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Tưởng rằng biển nhỏ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Mà to bằng trời.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Như con sông lớn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Chỉ có một bờ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Bãi giằng với sóng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Chơi trò kéo co.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Phì phò như bễ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Biển mệt thở rung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Còng giơ gọng vó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Định khiêng sóng lừng.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Trả lời :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- Mỗi dòng thơ có 4 tiếng.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- Nên viết mỗi dòng thơ từ ô thứ 3 hoặc thứ 4.</w:t>
      </w:r>
    </w:p>
    <w:p>
      <w:pPr>
        <w:tabs>
          <w:tab w:val="left" w:pos="1020"/>
        </w:tabs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</w:p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27" w:hRule="atLeast"/>
        </w:trPr>
        <w:tc>
          <w:tcPr>
            <w:tcW w:w="9899" w:type="dxa"/>
            <w:noWrap w:val="0"/>
            <w:vAlign w:val="top"/>
          </w:tcPr>
          <w:p>
            <w:pPr>
              <w:widowControl w:val="0"/>
              <w:spacing w:line="324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>
            <w:pPr>
              <w:widowControl w:val="0"/>
              <w:spacing w:line="324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>
            <w:pPr>
              <w:widowControl w:val="0"/>
              <w:spacing w:line="324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>
            <w:pPr>
              <w:widowControl w:val="0"/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1.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Điền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tr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vào chỗ trống cho phù hợp:</w:t>
            </w:r>
          </w:p>
          <w:p>
            <w:pPr>
              <w:widowControl w:val="0"/>
              <w:tabs>
                <w:tab w:val="left" w:pos="482"/>
              </w:tabs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a) chăm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ú ẩn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  <w:p>
            <w:pPr>
              <w:widowControl w:val="0"/>
              <w:tabs>
                <w:tab w:val="left" w:pos="482"/>
              </w:tabs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b)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uyền tin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bóng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uyền</w:t>
            </w:r>
          </w:p>
          <w:p>
            <w:pPr>
              <w:widowControl w:val="0"/>
              <w:tabs>
                <w:tab w:val="left" w:pos="482"/>
              </w:tabs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c) bàn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ân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ân trọng</w:t>
            </w:r>
          </w:p>
          <w:p>
            <w:pPr>
              <w:tabs>
                <w:tab w:val="left" w:pos="527"/>
              </w:tabs>
              <w:spacing w:line="324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nl-NL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d)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úng đích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úng bạn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02" w:hRule="atLeast"/>
        </w:trPr>
        <w:tc>
          <w:tcPr>
            <w:tcW w:w="9899" w:type="dxa"/>
            <w:noWrap w:val="0"/>
            <w:vAlign w:val="top"/>
          </w:tcPr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2.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Đặt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dấu hỏi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dấu ngã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vào chữ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in đậm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: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Mặc nắng mưa gió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bão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Cây súng chú chắc tay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Quân thù mà ló mặt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Biển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lớn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sẽ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vùi thây.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Em mong ngày khôn lớn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Sẽ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vượt sóng ra khơi</w:t>
            </w:r>
          </w:p>
          <w:p>
            <w:pPr>
              <w:pStyle w:val="13"/>
              <w:spacing w:before="0" w:line="324" w:lineRule="auto"/>
              <w:ind w:left="0" w:firstLine="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Cũng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cầm chắc tay súng</w:t>
            </w:r>
          </w:p>
          <w:p>
            <w:pPr>
              <w:widowControl w:val="0"/>
              <w:spacing w:line="324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nl-NL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Giữ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lấy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biển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lấy trời.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8" w:hRule="atLeast"/>
        </w:trPr>
        <w:tc>
          <w:tcPr>
            <w:tcW w:w="9899" w:type="dxa"/>
            <w:noWrap w:val="0"/>
            <w:vAlign w:val="top"/>
          </w:tcPr>
          <w:p>
            <w:pPr>
              <w:widowControl w:val="0"/>
              <w:spacing w:line="324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3.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Chọn từ trong ngoặc để điền vào chỗ trống :</w:t>
            </w:r>
          </w:p>
          <w:p>
            <w:pPr>
              <w:tabs>
                <w:tab w:val="left" w:pos="281"/>
                <w:tab w:val="left" w:pos="1383"/>
                <w:tab w:val="left" w:pos="2652"/>
                <w:tab w:val="left" w:pos="3574"/>
              </w:tabs>
              <w:spacing w:line="324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chong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chóng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trồng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cây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  <w:p>
            <w:pPr>
              <w:tabs>
                <w:tab w:val="left" w:pos="281"/>
                <w:tab w:val="left" w:pos="1383"/>
                <w:tab w:val="left" w:pos="2652"/>
                <w:tab w:val="left" w:pos="3574"/>
              </w:tabs>
              <w:spacing w:line="324" w:lineRule="auto"/>
              <w:jc w:val="both"/>
              <w:rPr>
                <w:rFonts w:hint="default" w:ascii="Times New Roman" w:hAnsi="Times New Roman" w:cs="Times New Roman" w:eastAsiaTheme="minorHAnsi"/>
                <w:b/>
                <w:i/>
                <w:color w:val="000000"/>
                <w:sz w:val="28"/>
                <w:szCs w:val="28"/>
                <w:lang w:val="nl-NL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chồng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sách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nước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trong</w:t>
            </w:r>
          </w:p>
        </w:tc>
      </w:tr>
    </w:tbl>
    <w:p>
      <w:pPr>
        <w:tabs>
          <w:tab w:val="left" w:pos="1020"/>
        </w:tabs>
        <w:jc w:val="left"/>
        <w:rPr>
          <w:rFonts w:hint="default" w:ascii="Times New Roman" w:hAnsi="Times New Roman" w:eastAsia="HP001 4H" w:cs="Times New Roman"/>
          <w:b/>
          <w:color w:val="000000"/>
          <w:sz w:val="28"/>
          <w:szCs w:val="28"/>
          <w:lang w:val="en-US"/>
        </w:rPr>
      </w:pPr>
    </w:p>
    <w:sectPr>
      <w:footerReference r:id="rId3" w:type="default"/>
      <w:pgSz w:w="12240" w:h="15840"/>
      <w:pgMar w:top="1134" w:right="758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Southern">
    <w:altName w:val="Microsoft YaHei"/>
    <w:panose1 w:val="020B7200000000000000"/>
    <w:charset w:val="00"/>
    <w:family w:val="swiss"/>
    <w:pitch w:val="default"/>
    <w:sig w:usb0="00000000" w:usb1="00000000" w:usb2="00000000" w:usb3="00000000" w:csb0="00040001" w:csb1="00000000"/>
  </w:font>
  <w:font w:name="HP001 4H">
    <w:altName w:val="Malgun Gothic Semilight"/>
    <w:panose1 w:val="020B0603050302020204"/>
    <w:charset w:val="81"/>
    <w:family w:val="swiss"/>
    <w:pitch w:val="default"/>
    <w:sig w:usb0="00000000" w:usb1="00000000" w:usb2="00000010" w:usb3="00000000" w:csb0="000C019B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481405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4AA7"/>
    <w:multiLevelType w:val="singleLevel"/>
    <w:tmpl w:val="45764AA7"/>
    <w:lvl w:ilvl="0" w:tentative="0">
      <w:start w:val="1"/>
      <w:numFmt w:val="lowerLetter"/>
      <w:suff w:val="space"/>
      <w:lvlText w:val="%1)"/>
      <w:lvlJc w:val="left"/>
      <w:pPr>
        <w:ind w:left="48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20"/>
    <w:rsid w:val="00783F33"/>
    <w:rsid w:val="00816A6E"/>
    <w:rsid w:val="00842D20"/>
    <w:rsid w:val="00854666"/>
    <w:rsid w:val="00977398"/>
    <w:rsid w:val="00A7441C"/>
    <w:rsid w:val="00AA2284"/>
    <w:rsid w:val="00B07233"/>
    <w:rsid w:val="00CF4B10"/>
    <w:rsid w:val="00E61323"/>
    <w:rsid w:val="00EB2CEA"/>
    <w:rsid w:val="01A01997"/>
    <w:rsid w:val="04FB5D07"/>
    <w:rsid w:val="077C54EC"/>
    <w:rsid w:val="09A22688"/>
    <w:rsid w:val="09BC423A"/>
    <w:rsid w:val="0AD12BD3"/>
    <w:rsid w:val="0BEF0A6C"/>
    <w:rsid w:val="0EC35D09"/>
    <w:rsid w:val="0F44422A"/>
    <w:rsid w:val="0F822BB4"/>
    <w:rsid w:val="127D2ADD"/>
    <w:rsid w:val="189D2FB6"/>
    <w:rsid w:val="18C9711F"/>
    <w:rsid w:val="1CDB1098"/>
    <w:rsid w:val="1F304F00"/>
    <w:rsid w:val="2288120C"/>
    <w:rsid w:val="23F61FDC"/>
    <w:rsid w:val="24B04190"/>
    <w:rsid w:val="24DD7365"/>
    <w:rsid w:val="277B03F6"/>
    <w:rsid w:val="27960DE4"/>
    <w:rsid w:val="29D66FDF"/>
    <w:rsid w:val="2BC67474"/>
    <w:rsid w:val="2C2265CD"/>
    <w:rsid w:val="305E5450"/>
    <w:rsid w:val="32384AEC"/>
    <w:rsid w:val="37281706"/>
    <w:rsid w:val="375840DF"/>
    <w:rsid w:val="3A831787"/>
    <w:rsid w:val="3B922BCE"/>
    <w:rsid w:val="3E9C70DF"/>
    <w:rsid w:val="4185588E"/>
    <w:rsid w:val="46CC664E"/>
    <w:rsid w:val="4751303B"/>
    <w:rsid w:val="4A1428BE"/>
    <w:rsid w:val="4AB339CC"/>
    <w:rsid w:val="4FE33149"/>
    <w:rsid w:val="5990767F"/>
    <w:rsid w:val="5B4007F9"/>
    <w:rsid w:val="5D6E5F63"/>
    <w:rsid w:val="5FC628AF"/>
    <w:rsid w:val="601C2F01"/>
    <w:rsid w:val="64252F18"/>
    <w:rsid w:val="66405297"/>
    <w:rsid w:val="68E268CD"/>
    <w:rsid w:val="69E92331"/>
    <w:rsid w:val="6AD827CB"/>
    <w:rsid w:val="6DB51296"/>
    <w:rsid w:val="734008AE"/>
    <w:rsid w:val="74180398"/>
    <w:rsid w:val="75B43D0D"/>
    <w:rsid w:val="79833987"/>
    <w:rsid w:val="7F8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table" w:styleId="10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5"/>
    <w:link w:val="3"/>
    <w:qFormat/>
    <w:uiPriority w:val="99"/>
  </w:style>
  <w:style w:type="character" w:customStyle="1" w:styleId="12">
    <w:name w:val="Footer Char"/>
    <w:basedOn w:val="5"/>
    <w:link w:val="2"/>
    <w:qFormat/>
    <w:uiPriority w:val="99"/>
  </w:style>
  <w:style w:type="paragraph" w:customStyle="1" w:styleId="13">
    <w:name w:val="2"/>
    <w:basedOn w:val="1"/>
    <w:qFormat/>
    <w:uiPriority w:val="0"/>
    <w:pPr>
      <w:spacing w:before="80" w:line="269" w:lineRule="auto"/>
      <w:ind w:left="340" w:hanging="340"/>
      <w:jc w:val="both"/>
    </w:pPr>
    <w:rPr>
      <w:rFonts w:ascii=".VnSouthern" w:hAnsi=".VnSouthern"/>
      <w:sz w:val="23"/>
      <w:szCs w:val="23"/>
    </w:rPr>
  </w:style>
  <w:style w:type="paragraph" w:customStyle="1" w:styleId="14">
    <w:name w:val="1 nho"/>
    <w:basedOn w:val="1"/>
    <w:uiPriority w:val="0"/>
    <w:pPr>
      <w:spacing w:before="80" w:line="324" w:lineRule="auto"/>
      <w:ind w:left="340" w:hanging="340"/>
      <w:jc w:val="both"/>
    </w:pPr>
    <w:rPr>
      <w:rFonts w:ascii=".VnSouthern" w:hAnsi=".VnSouthern"/>
      <w:sz w:val="23"/>
      <w:szCs w:val="23"/>
      <w:lang w:val="en-S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8FA18-2439-4AED-898A-7D3023B1E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7</TotalTime>
  <ScaleCrop>false</ScaleCrop>
  <LinksUpToDate>false</LinksUpToDate>
  <CharactersWithSpaces>376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2018-08-16T01:20:00Z</dcterms:created>
  <dc:creator>ACER</dc:creator>
  <cp:lastModifiedBy>ACER</cp:lastModifiedBy>
  <dcterms:modified xsi:type="dcterms:W3CDTF">2020-04-03T14:26:56Z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